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2E5CA8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2E5CA8">
        <w:rPr>
          <w:rFonts w:asciiTheme="minorHAnsi" w:eastAsia="Calibri" w:hAnsiTheme="minorHAnsi"/>
          <w:color w:val="17365D"/>
          <w:sz w:val="28"/>
          <w:szCs w:val="28"/>
        </w:rPr>
        <w:t>Felnőtt ápolás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2E5CA8" w:rsidP="00DC1D40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CA8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proofErr w:type="spellStart"/>
      <w:r w:rsidRPr="002E5CA8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parenterális</w:t>
      </w:r>
      <w:proofErr w:type="spellEnd"/>
      <w:r w:rsidRPr="002E5CA8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táplálás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C339D9">
        <w:rPr>
          <w:rFonts w:asciiTheme="minorHAnsi" w:eastAsia="Calibri" w:hAnsiTheme="minorHAnsi"/>
          <w:b/>
          <w:color w:val="244061"/>
          <w:sz w:val="32"/>
          <w:szCs w:val="32"/>
        </w:rPr>
        <w:t>. november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F65276">
        <w:rPr>
          <w:rFonts w:asciiTheme="minorHAnsi" w:eastAsia="Calibri" w:hAnsiTheme="minorHAnsi"/>
          <w:b/>
          <w:color w:val="244061"/>
          <w:sz w:val="32"/>
          <w:szCs w:val="32"/>
        </w:rPr>
        <w:t>22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C339D9">
        <w:rPr>
          <w:rFonts w:asciiTheme="minorHAnsi" w:eastAsia="Calibri" w:hAnsiTheme="minorHAnsi"/>
          <w:b/>
          <w:color w:val="244061"/>
          <w:sz w:val="32"/>
          <w:szCs w:val="32"/>
        </w:rPr>
        <w:t>november</w:t>
      </w:r>
      <w:r w:rsidR="00EC08D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F65276">
        <w:rPr>
          <w:rFonts w:asciiTheme="minorHAnsi" w:eastAsia="Calibri" w:hAnsiTheme="minorHAnsi"/>
          <w:b/>
          <w:color w:val="244061"/>
          <w:sz w:val="32"/>
          <w:szCs w:val="32"/>
        </w:rPr>
        <w:t>23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C1D40" w:rsidRDefault="002E5CA8" w:rsidP="002E5CA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2E5CA8">
        <w:rPr>
          <w:rFonts w:eastAsia="Calibri"/>
          <w:b/>
          <w:color w:val="17365D"/>
        </w:rPr>
        <w:t>Az emésztőrendszer élettani, kórélettani ismétlése</w:t>
      </w:r>
    </w:p>
    <w:p w:rsidR="002E5CA8" w:rsidRDefault="002E5CA8" w:rsidP="002E5CA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2E5CA8">
        <w:rPr>
          <w:rFonts w:eastAsia="Calibri"/>
          <w:b/>
          <w:color w:val="17365D"/>
        </w:rPr>
        <w:t>Energia és tápanyagszükséglet</w:t>
      </w:r>
    </w:p>
    <w:p w:rsidR="002E5CA8" w:rsidRDefault="002E5CA8" w:rsidP="002E5CA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2E5CA8">
        <w:rPr>
          <w:rFonts w:eastAsia="Calibri"/>
          <w:b/>
          <w:color w:val="17365D"/>
        </w:rPr>
        <w:t xml:space="preserve">A </w:t>
      </w:r>
      <w:proofErr w:type="spellStart"/>
      <w:r w:rsidRPr="002E5CA8">
        <w:rPr>
          <w:rFonts w:eastAsia="Calibri"/>
          <w:b/>
          <w:color w:val="17365D"/>
        </w:rPr>
        <w:t>parenteralis</w:t>
      </w:r>
      <w:proofErr w:type="spellEnd"/>
      <w:r w:rsidRPr="002E5CA8">
        <w:rPr>
          <w:rFonts w:eastAsia="Calibri"/>
          <w:b/>
          <w:color w:val="17365D"/>
        </w:rPr>
        <w:t xml:space="preserve"> táplálás célja, indikációi, vérkémiai</w:t>
      </w:r>
      <w:r>
        <w:rPr>
          <w:rFonts w:eastAsia="Calibri"/>
          <w:b/>
          <w:color w:val="17365D"/>
        </w:rPr>
        <w:t xml:space="preserve"> </w:t>
      </w:r>
      <w:r w:rsidRPr="002E5CA8">
        <w:rPr>
          <w:rFonts w:eastAsia="Calibri"/>
          <w:b/>
          <w:color w:val="17365D"/>
        </w:rPr>
        <w:t>vizsgálatok</w:t>
      </w:r>
    </w:p>
    <w:p w:rsidR="002E5CA8" w:rsidRDefault="002E5CA8" w:rsidP="002E5CA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2E5CA8">
        <w:rPr>
          <w:rFonts w:eastAsia="Calibri"/>
          <w:b/>
          <w:color w:val="17365D"/>
        </w:rPr>
        <w:t>A tápláltsági állapot felmérése, táplálkozási terv</w:t>
      </w:r>
    </w:p>
    <w:p w:rsidR="002E5CA8" w:rsidRDefault="002E5CA8" w:rsidP="002E5CA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2E5CA8">
        <w:rPr>
          <w:rFonts w:eastAsia="Calibri"/>
          <w:b/>
          <w:color w:val="17365D"/>
        </w:rPr>
        <w:t>Parenteralis</w:t>
      </w:r>
      <w:proofErr w:type="spellEnd"/>
      <w:r w:rsidRPr="002E5CA8">
        <w:rPr>
          <w:rFonts w:eastAsia="Calibri"/>
          <w:b/>
          <w:color w:val="17365D"/>
        </w:rPr>
        <w:t xml:space="preserve"> tápszerek és egyéb készítmények</w:t>
      </w:r>
    </w:p>
    <w:p w:rsidR="002E5CA8" w:rsidRDefault="002E5CA8" w:rsidP="002E5CA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2E5CA8">
        <w:rPr>
          <w:rFonts w:eastAsia="Calibri"/>
          <w:b/>
          <w:color w:val="17365D"/>
        </w:rPr>
        <w:t>Parenteralis</w:t>
      </w:r>
      <w:proofErr w:type="spellEnd"/>
      <w:r w:rsidRPr="002E5CA8">
        <w:rPr>
          <w:rFonts w:eastAsia="Calibri"/>
          <w:b/>
          <w:color w:val="17365D"/>
        </w:rPr>
        <w:t xml:space="preserve"> táplálási formák, technikák</w:t>
      </w:r>
    </w:p>
    <w:p w:rsidR="002E5CA8" w:rsidRDefault="002E5CA8" w:rsidP="002E5CA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2E5CA8">
        <w:rPr>
          <w:rFonts w:eastAsia="Calibri"/>
          <w:b/>
          <w:color w:val="17365D"/>
        </w:rPr>
        <w:t xml:space="preserve">A </w:t>
      </w:r>
      <w:proofErr w:type="spellStart"/>
      <w:r w:rsidRPr="002E5CA8">
        <w:rPr>
          <w:rFonts w:eastAsia="Calibri"/>
          <w:b/>
          <w:color w:val="17365D"/>
        </w:rPr>
        <w:t>parenteralis</w:t>
      </w:r>
      <w:proofErr w:type="spellEnd"/>
      <w:r w:rsidRPr="002E5CA8">
        <w:rPr>
          <w:rFonts w:eastAsia="Calibri"/>
          <w:b/>
          <w:color w:val="17365D"/>
        </w:rPr>
        <w:t xml:space="preserve"> táplálás mellékhatásai, szövődményei</w:t>
      </w:r>
    </w:p>
    <w:p w:rsidR="002E5CA8" w:rsidRDefault="002E5CA8" w:rsidP="002E5CA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2E5CA8">
        <w:rPr>
          <w:rFonts w:eastAsia="Calibri"/>
          <w:b/>
          <w:color w:val="17365D"/>
        </w:rPr>
        <w:t xml:space="preserve">Ápolói feladatok </w:t>
      </w:r>
      <w:proofErr w:type="spellStart"/>
      <w:r w:rsidRPr="002E5CA8">
        <w:rPr>
          <w:rFonts w:eastAsia="Calibri"/>
          <w:b/>
          <w:color w:val="17365D"/>
        </w:rPr>
        <w:t>parenteralis</w:t>
      </w:r>
      <w:proofErr w:type="spellEnd"/>
      <w:r w:rsidRPr="002E5CA8">
        <w:rPr>
          <w:rFonts w:eastAsia="Calibri"/>
          <w:b/>
          <w:color w:val="17365D"/>
        </w:rPr>
        <w:t xml:space="preserve"> táplálás során</w:t>
      </w:r>
    </w:p>
    <w:p w:rsidR="002E5CA8" w:rsidRDefault="002E5CA8" w:rsidP="002E5CA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2E5CA8">
        <w:rPr>
          <w:rFonts w:eastAsia="Calibri"/>
          <w:b/>
          <w:color w:val="17365D"/>
        </w:rPr>
        <w:t>Ápoláslélektani</w:t>
      </w:r>
      <w:proofErr w:type="spellEnd"/>
      <w:r w:rsidRPr="002E5CA8">
        <w:rPr>
          <w:rFonts w:eastAsia="Calibri"/>
          <w:b/>
          <w:color w:val="17365D"/>
        </w:rPr>
        <w:t xml:space="preserve"> vonatkozások a </w:t>
      </w:r>
      <w:proofErr w:type="spellStart"/>
      <w:r w:rsidRPr="002E5CA8">
        <w:rPr>
          <w:rFonts w:eastAsia="Calibri"/>
          <w:b/>
          <w:color w:val="17365D"/>
        </w:rPr>
        <w:t>parenteralis</w:t>
      </w:r>
      <w:proofErr w:type="spellEnd"/>
      <w:r w:rsidRPr="002E5CA8">
        <w:rPr>
          <w:rFonts w:eastAsia="Calibri"/>
          <w:b/>
          <w:color w:val="17365D"/>
        </w:rPr>
        <w:t xml:space="preserve"> táplálás</w:t>
      </w:r>
      <w:r>
        <w:rPr>
          <w:rFonts w:eastAsia="Calibri"/>
          <w:b/>
          <w:color w:val="17365D"/>
        </w:rPr>
        <w:t xml:space="preserve"> </w:t>
      </w:r>
      <w:r w:rsidRPr="002E5CA8">
        <w:rPr>
          <w:rFonts w:eastAsia="Calibri"/>
          <w:b/>
          <w:color w:val="17365D"/>
        </w:rPr>
        <w:t>során; kommunikáció a beteggel</w:t>
      </w:r>
    </w:p>
    <w:p w:rsidR="002E5CA8" w:rsidRDefault="002E5CA8" w:rsidP="002E5CA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2E5CA8">
        <w:rPr>
          <w:rFonts w:eastAsia="Calibri"/>
          <w:b/>
          <w:color w:val="17365D"/>
        </w:rPr>
        <w:t xml:space="preserve">A </w:t>
      </w:r>
      <w:proofErr w:type="spellStart"/>
      <w:r w:rsidRPr="002E5CA8">
        <w:rPr>
          <w:rFonts w:eastAsia="Calibri"/>
          <w:b/>
          <w:color w:val="17365D"/>
        </w:rPr>
        <w:t>parenteralis</w:t>
      </w:r>
      <w:proofErr w:type="spellEnd"/>
      <w:r w:rsidRPr="002E5CA8">
        <w:rPr>
          <w:rFonts w:eastAsia="Calibri"/>
          <w:b/>
          <w:color w:val="17365D"/>
        </w:rPr>
        <w:t xml:space="preserve"> táplálás etikai, jogi vonatkozásai;</w:t>
      </w:r>
      <w:r>
        <w:rPr>
          <w:rFonts w:eastAsia="Calibri"/>
          <w:b/>
          <w:color w:val="17365D"/>
        </w:rPr>
        <w:t xml:space="preserve"> </w:t>
      </w:r>
      <w:r w:rsidRPr="002E5CA8">
        <w:rPr>
          <w:rFonts w:eastAsia="Calibri"/>
          <w:b/>
          <w:color w:val="17365D"/>
        </w:rPr>
        <w:t>betegjogok</w:t>
      </w:r>
    </w:p>
    <w:p w:rsidR="00375848" w:rsidRPr="00C575F9" w:rsidRDefault="002E5CA8" w:rsidP="00C575F9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2E5CA8">
        <w:rPr>
          <w:rFonts w:eastAsia="Calibri"/>
          <w:b/>
          <w:color w:val="17365D"/>
        </w:rPr>
        <w:t>Reanimáció. Az öt órás továbbképzés tartalmazza az aktuális nemzetközi ajánlásoknak megfelelő</w:t>
      </w:r>
      <w:r>
        <w:rPr>
          <w:rFonts w:eastAsia="Calibri"/>
          <w:b/>
          <w:color w:val="17365D"/>
        </w:rPr>
        <w:t xml:space="preserve"> </w:t>
      </w:r>
      <w:r w:rsidR="00C575F9">
        <w:rPr>
          <w:rFonts w:eastAsia="Calibri"/>
          <w:b/>
          <w:color w:val="17365D"/>
        </w:rPr>
        <w:t>újraélesztést (IHBLS+AED)</w:t>
      </w: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2E5CA8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proofErr w:type="spellStart"/>
      <w:r w:rsidRPr="002E5CA8">
        <w:rPr>
          <w:rFonts w:asciiTheme="minorHAnsi" w:eastAsia="Calibri" w:hAnsiTheme="minorHAnsi"/>
          <w:b/>
          <w:color w:val="17365D"/>
          <w:sz w:val="26"/>
          <w:szCs w:val="26"/>
        </w:rPr>
        <w:t>Csolnoky</w:t>
      </w:r>
      <w:proofErr w:type="spellEnd"/>
      <w:r w:rsidRPr="002E5CA8">
        <w:rPr>
          <w:rFonts w:asciiTheme="minorHAnsi" w:eastAsia="Calibri" w:hAnsiTheme="minorHAnsi"/>
          <w:b/>
          <w:color w:val="17365D"/>
          <w:sz w:val="26"/>
          <w:szCs w:val="26"/>
        </w:rPr>
        <w:t xml:space="preserve"> Ferenc Kórház </w:t>
      </w:r>
      <w:r w:rsidRPr="002E5CA8">
        <w:rPr>
          <w:rFonts w:asciiTheme="minorHAnsi" w:eastAsia="Calibri" w:hAnsiTheme="minorHAnsi"/>
          <w:color w:val="17365D"/>
          <w:sz w:val="26"/>
          <w:szCs w:val="26"/>
        </w:rPr>
        <w:t>- 8200, Veszprém, Kórház utca 1.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2E5CA8" w:rsidRPr="002E5CA8" w:rsidRDefault="002E5CA8" w:rsidP="002E5CA8">
      <w:pPr>
        <w:rPr>
          <w:rFonts w:asciiTheme="minorHAnsi" w:eastAsia="Calibri" w:hAnsiTheme="minorHAnsi"/>
          <w:i/>
          <w:color w:val="17365D"/>
        </w:rPr>
      </w:pPr>
      <w:r w:rsidRPr="002E5CA8">
        <w:rPr>
          <w:rFonts w:asciiTheme="minorHAnsi" w:eastAsia="Calibri" w:hAnsiTheme="minorHAnsi"/>
          <w:i/>
          <w:color w:val="17365D"/>
        </w:rPr>
        <w:t>1. Felnőtt ápolás és gondozás szakmacsoport</w:t>
      </w:r>
    </w:p>
    <w:p w:rsidR="002E5CA8" w:rsidRPr="002E5CA8" w:rsidRDefault="002E5CA8" w:rsidP="002E5CA8">
      <w:pPr>
        <w:rPr>
          <w:rFonts w:asciiTheme="minorHAnsi" w:eastAsia="Calibri" w:hAnsiTheme="minorHAnsi"/>
          <w:i/>
          <w:color w:val="17365D"/>
        </w:rPr>
      </w:pPr>
      <w:r w:rsidRPr="002E5CA8">
        <w:rPr>
          <w:rFonts w:asciiTheme="minorHAnsi" w:eastAsia="Calibri" w:hAnsiTheme="minorHAnsi"/>
          <w:i/>
          <w:color w:val="17365D"/>
        </w:rPr>
        <w:t>2. Gyermekápolás és gondozás szakmacsoport</w:t>
      </w:r>
    </w:p>
    <w:p w:rsidR="002E5CA8" w:rsidRPr="002E5CA8" w:rsidRDefault="002E5CA8" w:rsidP="002E5CA8">
      <w:pPr>
        <w:rPr>
          <w:rFonts w:asciiTheme="minorHAnsi" w:eastAsia="Calibri" w:hAnsiTheme="minorHAnsi"/>
          <w:i/>
          <w:color w:val="17365D"/>
        </w:rPr>
      </w:pPr>
      <w:r w:rsidRPr="002E5CA8">
        <w:rPr>
          <w:rFonts w:asciiTheme="minorHAnsi" w:eastAsia="Calibri" w:hAnsiTheme="minorHAnsi"/>
          <w:i/>
          <w:color w:val="17365D"/>
        </w:rPr>
        <w:t>3. Sürgősségi ellátás szakmacsoport</w:t>
      </w:r>
    </w:p>
    <w:p w:rsidR="00573325" w:rsidRPr="007A1D02" w:rsidRDefault="002E5CA8" w:rsidP="002E5CA8">
      <w:pPr>
        <w:rPr>
          <w:rFonts w:asciiTheme="minorHAnsi" w:eastAsia="Calibri" w:hAnsiTheme="minorHAnsi"/>
          <w:i/>
          <w:color w:val="17365D"/>
        </w:rPr>
      </w:pPr>
      <w:r w:rsidRPr="002E5CA8">
        <w:rPr>
          <w:rFonts w:asciiTheme="minorHAnsi" w:eastAsia="Calibri" w:hAnsiTheme="minorHAnsi"/>
          <w:i/>
          <w:color w:val="17365D"/>
        </w:rPr>
        <w:t xml:space="preserve">16. </w:t>
      </w:r>
      <w:proofErr w:type="spellStart"/>
      <w:r w:rsidRPr="002E5CA8">
        <w:rPr>
          <w:rFonts w:asciiTheme="minorHAnsi" w:eastAsia="Calibri" w:hAnsiTheme="minorHAnsi"/>
          <w:i/>
          <w:color w:val="17365D"/>
        </w:rPr>
        <w:t>Dietetikai</w:t>
      </w:r>
      <w:proofErr w:type="spellEnd"/>
      <w:r w:rsidRPr="002E5CA8">
        <w:rPr>
          <w:rFonts w:asciiTheme="minorHAnsi" w:eastAsia="Calibri" w:hAnsiTheme="minorHAnsi"/>
          <w:i/>
          <w:color w:val="17365D"/>
        </w:rPr>
        <w:t xml:space="preserve"> szakmacsoport</w:t>
      </w:r>
    </w:p>
    <w:p w:rsidR="004C1F55" w:rsidRDefault="004C1F55" w:rsidP="004C1F55">
      <w:pPr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lastRenderedPageBreak/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575F9">
        <w:rPr>
          <w:rFonts w:asciiTheme="minorHAnsi" w:eastAsia="Calibri" w:hAnsiTheme="minorHAnsi"/>
          <w:color w:val="FF0000"/>
        </w:rPr>
        <w:t>2018. november 15</w:t>
      </w:r>
      <w:r w:rsidR="009E3BCE" w:rsidRPr="009E3BCE">
        <w:rPr>
          <w:rFonts w:asciiTheme="minorHAnsi" w:eastAsia="Calibri" w:hAnsiTheme="minorHAnsi"/>
          <w:color w:val="FF0000"/>
        </w:rPr>
        <w:t>.</w:t>
      </w:r>
      <w:bookmarkStart w:id="0" w:name="_GoBack"/>
      <w:bookmarkEnd w:id="0"/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33464C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Infóvonal: 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63</w:t>
      </w:r>
      <w:r w:rsidR="00DD25E2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5, 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675</w:t>
      </w:r>
    </w:p>
    <w:p w:rsidR="00DD25E2" w:rsidRPr="0033464C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E-mail: </w:t>
      </w:r>
      <w:hyperlink r:id="rId9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szti@etk.pte.hu</w:t>
        </w:r>
      </w:hyperlink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Az elérhető továbbképzések listáját az alábbi honlapon tekintheti meg: </w:t>
      </w:r>
      <w:r w:rsidR="00522125" w:rsidRPr="0033464C">
        <w:rPr>
          <w:rFonts w:asciiTheme="minorHAnsi" w:hAnsiTheme="minorHAnsi"/>
          <w:b/>
          <w:color w:val="0000FF"/>
          <w:sz w:val="28"/>
          <w:szCs w:val="28"/>
          <w:u w:val="single"/>
        </w:rPr>
        <w:t>http://www.etk.pte.hu/oktatas/szakkepzes-tovabbkepzes/egeszsegugyi-dolgozok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</w:t>
      </w:r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proofErr w:type="gram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valamint</w:t>
      </w:r>
      <w:proofErr w:type="gram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a </w:t>
      </w:r>
      <w:proofErr w:type="spell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Szaftex</w:t>
      </w:r>
      <w:proofErr w:type="spell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honlapján: </w:t>
      </w:r>
      <w:hyperlink r:id="rId10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C575F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C575F9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C575F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06BC3"/>
    <w:rsid w:val="00115C17"/>
    <w:rsid w:val="00122784"/>
    <w:rsid w:val="001253D0"/>
    <w:rsid w:val="001849E9"/>
    <w:rsid w:val="00194138"/>
    <w:rsid w:val="001D5771"/>
    <w:rsid w:val="001D5A3C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2E5CA8"/>
    <w:rsid w:val="0033464C"/>
    <w:rsid w:val="003500F0"/>
    <w:rsid w:val="00373AA7"/>
    <w:rsid w:val="00375848"/>
    <w:rsid w:val="003A6142"/>
    <w:rsid w:val="003E050A"/>
    <w:rsid w:val="003E056F"/>
    <w:rsid w:val="003E634E"/>
    <w:rsid w:val="00406529"/>
    <w:rsid w:val="00414D6C"/>
    <w:rsid w:val="00415C34"/>
    <w:rsid w:val="00416943"/>
    <w:rsid w:val="00417AE4"/>
    <w:rsid w:val="004B1A39"/>
    <w:rsid w:val="004C1F55"/>
    <w:rsid w:val="004D7460"/>
    <w:rsid w:val="004F3232"/>
    <w:rsid w:val="005068B2"/>
    <w:rsid w:val="00522125"/>
    <w:rsid w:val="005530E9"/>
    <w:rsid w:val="005625E8"/>
    <w:rsid w:val="00573325"/>
    <w:rsid w:val="00575D5B"/>
    <w:rsid w:val="005777A0"/>
    <w:rsid w:val="005A28A9"/>
    <w:rsid w:val="00610449"/>
    <w:rsid w:val="00615A89"/>
    <w:rsid w:val="00615D78"/>
    <w:rsid w:val="00653C7D"/>
    <w:rsid w:val="0067674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40E86"/>
    <w:rsid w:val="007A0B73"/>
    <w:rsid w:val="007A1D02"/>
    <w:rsid w:val="007C0D76"/>
    <w:rsid w:val="007E7658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359CF"/>
    <w:rsid w:val="00985E61"/>
    <w:rsid w:val="00995B71"/>
    <w:rsid w:val="009B5279"/>
    <w:rsid w:val="009E3BCE"/>
    <w:rsid w:val="00A05A32"/>
    <w:rsid w:val="00A22A5C"/>
    <w:rsid w:val="00A34C46"/>
    <w:rsid w:val="00A421B9"/>
    <w:rsid w:val="00A4605B"/>
    <w:rsid w:val="00A768CA"/>
    <w:rsid w:val="00A827F0"/>
    <w:rsid w:val="00AC1D53"/>
    <w:rsid w:val="00AC3472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339D9"/>
    <w:rsid w:val="00C52E13"/>
    <w:rsid w:val="00C5580A"/>
    <w:rsid w:val="00C575F9"/>
    <w:rsid w:val="00CA68D1"/>
    <w:rsid w:val="00CC0068"/>
    <w:rsid w:val="00CC695A"/>
    <w:rsid w:val="00CC75AA"/>
    <w:rsid w:val="00CD4445"/>
    <w:rsid w:val="00CE287F"/>
    <w:rsid w:val="00D32104"/>
    <w:rsid w:val="00D46097"/>
    <w:rsid w:val="00D838F7"/>
    <w:rsid w:val="00DC1D40"/>
    <w:rsid w:val="00DC499C"/>
    <w:rsid w:val="00DC73CB"/>
    <w:rsid w:val="00DD0644"/>
    <w:rsid w:val="00DD25E2"/>
    <w:rsid w:val="00DD6374"/>
    <w:rsid w:val="00E215C6"/>
    <w:rsid w:val="00E5475B"/>
    <w:rsid w:val="00E633D1"/>
    <w:rsid w:val="00E66A76"/>
    <w:rsid w:val="00EC08D2"/>
    <w:rsid w:val="00F07399"/>
    <w:rsid w:val="00F30779"/>
    <w:rsid w:val="00F65276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FE74F44A-8909-4CB8-AFFD-4C5F22EA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C038-8E48-4FFF-BBE6-9DC1C111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3513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8</cp:revision>
  <cp:lastPrinted>2009-03-23T13:13:00Z</cp:lastPrinted>
  <dcterms:created xsi:type="dcterms:W3CDTF">2018-01-16T10:28:00Z</dcterms:created>
  <dcterms:modified xsi:type="dcterms:W3CDTF">2018-02-12T10:43:00Z</dcterms:modified>
</cp:coreProperties>
</file>