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5E1948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9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5E1948">
        <w:rPr>
          <w:rFonts w:asciiTheme="minorHAnsi" w:eastAsia="Calibri" w:hAnsiTheme="minorHAnsi"/>
          <w:color w:val="17365D"/>
          <w:sz w:val="28"/>
          <w:szCs w:val="28"/>
        </w:rPr>
        <w:t>Mozgásterápia és fizioterápia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5E1948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Rehabilitáció,</w:t>
      </w:r>
      <w:r w:rsidRPr="005E1948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mozgásszervi rehabilitáció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5E1948">
        <w:rPr>
          <w:rFonts w:asciiTheme="minorHAnsi" w:eastAsia="Calibri" w:hAnsiTheme="minorHAnsi"/>
          <w:b/>
          <w:color w:val="244061"/>
          <w:sz w:val="32"/>
          <w:szCs w:val="32"/>
        </w:rPr>
        <w:t>március 24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5E1948">
        <w:rPr>
          <w:rFonts w:asciiTheme="minorHAnsi" w:eastAsia="Calibri" w:hAnsiTheme="minorHAnsi"/>
          <w:b/>
          <w:color w:val="244061"/>
          <w:sz w:val="32"/>
          <w:szCs w:val="32"/>
        </w:rPr>
        <w:t>március 25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5E1948" w:rsidRDefault="005E1948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5E1948" w:rsidRPr="005E1948" w:rsidRDefault="005E1948" w:rsidP="005E1948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  <w:sz w:val="26"/>
          <w:szCs w:val="26"/>
        </w:rPr>
      </w:pPr>
      <w:r w:rsidRPr="005E1948">
        <w:rPr>
          <w:rFonts w:eastAsia="Calibri"/>
          <w:b/>
          <w:color w:val="17365D"/>
          <w:sz w:val="26"/>
          <w:szCs w:val="26"/>
        </w:rPr>
        <w:t>Rehabilitáció fogalma, fajtái</w:t>
      </w:r>
    </w:p>
    <w:p w:rsidR="005E1948" w:rsidRPr="005E1948" w:rsidRDefault="005E1948" w:rsidP="005E1948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  <w:sz w:val="26"/>
          <w:szCs w:val="26"/>
        </w:rPr>
      </w:pPr>
      <w:r w:rsidRPr="005E1948">
        <w:rPr>
          <w:rFonts w:eastAsia="Calibri"/>
          <w:b/>
          <w:color w:val="17365D"/>
          <w:sz w:val="26"/>
          <w:szCs w:val="26"/>
        </w:rPr>
        <w:t>Komplex kúra fogalma, lehetőségei</w:t>
      </w:r>
    </w:p>
    <w:p w:rsidR="005E1948" w:rsidRPr="005E1948" w:rsidRDefault="005E1948" w:rsidP="005E1948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  <w:sz w:val="26"/>
          <w:szCs w:val="26"/>
        </w:rPr>
      </w:pPr>
      <w:r w:rsidRPr="005E1948">
        <w:rPr>
          <w:rFonts w:eastAsia="Calibri"/>
          <w:b/>
          <w:color w:val="17365D"/>
          <w:sz w:val="26"/>
          <w:szCs w:val="26"/>
        </w:rPr>
        <w:t>Gyógytorna alkalmazási lehetőségei</w:t>
      </w:r>
    </w:p>
    <w:p w:rsidR="005E1948" w:rsidRPr="005E1948" w:rsidRDefault="005E1948" w:rsidP="005E1948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  <w:sz w:val="26"/>
          <w:szCs w:val="26"/>
        </w:rPr>
      </w:pPr>
      <w:r w:rsidRPr="005E1948">
        <w:rPr>
          <w:rFonts w:eastAsia="Calibri"/>
          <w:b/>
          <w:color w:val="17365D"/>
          <w:sz w:val="26"/>
          <w:szCs w:val="26"/>
        </w:rPr>
        <w:t>Fizioterápia, elektroterápia szerepe</w:t>
      </w:r>
    </w:p>
    <w:p w:rsidR="005E1948" w:rsidRPr="005E1948" w:rsidRDefault="005E1948" w:rsidP="005E1948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5E1948">
        <w:rPr>
          <w:rFonts w:eastAsia="Calibri"/>
          <w:b/>
          <w:color w:val="17365D"/>
          <w:sz w:val="26"/>
          <w:szCs w:val="26"/>
        </w:rPr>
        <w:t>Hydro-</w:t>
      </w:r>
      <w:proofErr w:type="spellEnd"/>
      <w:r w:rsidRPr="005E1948">
        <w:rPr>
          <w:rFonts w:eastAsia="Calibri"/>
          <w:b/>
          <w:color w:val="17365D"/>
          <w:sz w:val="26"/>
          <w:szCs w:val="26"/>
        </w:rPr>
        <w:t xml:space="preserve"> balneoterápia alkalmazása</w:t>
      </w:r>
    </w:p>
    <w:p w:rsidR="00DD25E2" w:rsidRPr="005E1948" w:rsidRDefault="005E1948" w:rsidP="005E1948">
      <w:pPr>
        <w:pStyle w:val="Listaszerbekezds"/>
        <w:numPr>
          <w:ilvl w:val="0"/>
          <w:numId w:val="10"/>
        </w:numPr>
        <w:rPr>
          <w:rFonts w:eastAsia="Calibri"/>
          <w:b/>
          <w:color w:val="17365D"/>
          <w:sz w:val="26"/>
          <w:szCs w:val="26"/>
        </w:rPr>
      </w:pPr>
      <w:r w:rsidRPr="005E1948">
        <w:rPr>
          <w:rFonts w:eastAsia="Calibri"/>
          <w:b/>
          <w:color w:val="17365D"/>
          <w:sz w:val="26"/>
          <w:szCs w:val="26"/>
        </w:rPr>
        <w:t>Reanimáció</w:t>
      </w:r>
    </w:p>
    <w:p w:rsidR="005E1948" w:rsidRPr="002D1B8D" w:rsidRDefault="005E1948" w:rsidP="005E1948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E71E3" w:rsidRDefault="002E71E3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2D1B8D" w:rsidRDefault="005E1948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E1948">
        <w:rPr>
          <w:rFonts w:asciiTheme="minorHAnsi" w:eastAsia="Calibri" w:hAnsiTheme="minorHAnsi"/>
          <w:b/>
          <w:color w:val="17365D"/>
          <w:sz w:val="26"/>
          <w:szCs w:val="26"/>
        </w:rPr>
        <w:t>Hévíz Gyógyfürdő, Szent András Reumakórház -</w:t>
      </w:r>
      <w:r w:rsidRPr="005E1948">
        <w:rPr>
          <w:rFonts w:asciiTheme="minorHAnsi" w:eastAsia="Calibri" w:hAnsiTheme="minorHAnsi"/>
          <w:color w:val="17365D"/>
          <w:sz w:val="26"/>
          <w:szCs w:val="26"/>
        </w:rPr>
        <w:t xml:space="preserve"> 8380, Hévíz, </w:t>
      </w:r>
      <w:proofErr w:type="spellStart"/>
      <w:r w:rsidRPr="005E1948">
        <w:rPr>
          <w:rFonts w:asciiTheme="minorHAnsi" w:eastAsia="Calibri" w:hAnsiTheme="minorHAnsi"/>
          <w:color w:val="17365D"/>
          <w:sz w:val="26"/>
          <w:szCs w:val="26"/>
        </w:rPr>
        <w:t>dr</w:t>
      </w:r>
      <w:proofErr w:type="spellEnd"/>
      <w:r w:rsidRPr="005E1948">
        <w:rPr>
          <w:rFonts w:asciiTheme="minorHAnsi" w:eastAsia="Calibri" w:hAnsiTheme="minorHAnsi"/>
          <w:color w:val="17365D"/>
          <w:sz w:val="26"/>
          <w:szCs w:val="26"/>
        </w:rPr>
        <w:t xml:space="preserve"> </w:t>
      </w:r>
      <w:proofErr w:type="spellStart"/>
      <w:r w:rsidRPr="005E1948">
        <w:rPr>
          <w:rFonts w:asciiTheme="minorHAnsi" w:eastAsia="Calibri" w:hAnsiTheme="minorHAnsi"/>
          <w:color w:val="17365D"/>
          <w:sz w:val="26"/>
          <w:szCs w:val="26"/>
        </w:rPr>
        <w:t>Schulhof</w:t>
      </w:r>
      <w:proofErr w:type="spellEnd"/>
      <w:r w:rsidRPr="005E1948">
        <w:rPr>
          <w:rFonts w:asciiTheme="minorHAnsi" w:eastAsia="Calibri" w:hAnsiTheme="minorHAnsi"/>
          <w:color w:val="17365D"/>
          <w:sz w:val="26"/>
          <w:szCs w:val="26"/>
        </w:rPr>
        <w:t xml:space="preserve"> Vilmos sétány 1.</w:t>
      </w:r>
    </w:p>
    <w:p w:rsidR="005E1948" w:rsidRPr="00575D5B" w:rsidRDefault="005E1948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D1B8D" w:rsidRDefault="002D1B8D" w:rsidP="00E26526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b/>
          <w:bCs/>
          <w:color w:val="17365D" w:themeColor="text2" w:themeShade="BF"/>
          <w:sz w:val="22"/>
          <w:szCs w:val="22"/>
        </w:rPr>
        <w:t xml:space="preserve">9. Mozgásterápia és fizioterápia szakmacsoport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b/>
          <w:bCs/>
          <w:color w:val="17365D" w:themeColor="text2" w:themeShade="BF"/>
          <w:sz w:val="22"/>
          <w:szCs w:val="22"/>
        </w:rPr>
        <w:t xml:space="preserve">1. Felnőtt ápolás és gondozás szakmacsoport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>1.</w:t>
      </w:r>
      <w:proofErr w:type="gramStart"/>
      <w:r w:rsidRPr="005E1948">
        <w:rPr>
          <w:color w:val="17365D" w:themeColor="text2" w:themeShade="BF"/>
          <w:sz w:val="22"/>
          <w:szCs w:val="22"/>
        </w:rPr>
        <w:t>A.</w:t>
      </w:r>
      <w:proofErr w:type="gramEnd"/>
      <w:r w:rsidRPr="005E1948">
        <w:rPr>
          <w:color w:val="17365D" w:themeColor="text2" w:themeShade="BF"/>
          <w:sz w:val="22"/>
          <w:szCs w:val="22"/>
        </w:rPr>
        <w:t xml:space="preserve"> Felnőtt ápolás és asszisztencia (1)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1.2. Általános ápoló és általános asszisztens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1.3. Általános asszisztens (52)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1.5. Általános rendelőintézeti asszisztens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1.7. Ápolási asszisztens (31)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1.8. Ápolási asszisztens (33)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1.16. Egészségügyi asszisztens (52)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1.72. Egészségügyi asszisztens (54)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1.B. Felnőtt ápolás és asszisztencia (2)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1.1. Általános ápoló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lastRenderedPageBreak/>
        <w:t xml:space="preserve">1.4. Általános betegápoló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1.9. Ápoló (54)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1.24. Felnőtt szakápoló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1.29. Gyakorló ápoló (52)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1.70. Ápoló (55)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1.C. Felnőtt ápolás és asszisztencia (3)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>1.10. Ápoló (</w:t>
      </w:r>
      <w:proofErr w:type="spellStart"/>
      <w:r w:rsidRPr="005E1948">
        <w:rPr>
          <w:color w:val="17365D" w:themeColor="text2" w:themeShade="BF"/>
          <w:sz w:val="22"/>
          <w:szCs w:val="22"/>
        </w:rPr>
        <w:t>BSc</w:t>
      </w:r>
      <w:proofErr w:type="spellEnd"/>
      <w:r w:rsidRPr="005E1948">
        <w:rPr>
          <w:color w:val="17365D" w:themeColor="text2" w:themeShade="BF"/>
          <w:sz w:val="22"/>
          <w:szCs w:val="22"/>
        </w:rPr>
        <w:t xml:space="preserve">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1.11. Ápoló (főiskolai végzettség)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1.15. Diplomás ápoló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1.23. Egyetemi okleveles ápoló </w:t>
      </w:r>
    </w:p>
    <w:p w:rsidR="005E1948" w:rsidRPr="005E1948" w:rsidRDefault="005E1948" w:rsidP="005E19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5E1948">
        <w:rPr>
          <w:color w:val="17365D" w:themeColor="text2" w:themeShade="BF"/>
          <w:sz w:val="22"/>
          <w:szCs w:val="22"/>
        </w:rPr>
        <w:t xml:space="preserve">1.42. Okleveles ápoló (egyetemi végzettség) </w:t>
      </w:r>
    </w:p>
    <w:p w:rsidR="005E1948" w:rsidRPr="005E1948" w:rsidRDefault="005E1948" w:rsidP="005E1948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  <w:r w:rsidRPr="005E1948">
        <w:rPr>
          <w:color w:val="17365D" w:themeColor="text2" w:themeShade="BF"/>
          <w:sz w:val="22"/>
          <w:szCs w:val="22"/>
        </w:rPr>
        <w:t>1.43. Okleveles ápoló (</w:t>
      </w:r>
      <w:proofErr w:type="spellStart"/>
      <w:r w:rsidRPr="005E1948">
        <w:rPr>
          <w:color w:val="17365D" w:themeColor="text2" w:themeShade="BF"/>
          <w:sz w:val="22"/>
          <w:szCs w:val="22"/>
        </w:rPr>
        <w:t>MSc</w:t>
      </w:r>
      <w:proofErr w:type="spellEnd"/>
      <w:r w:rsidRPr="005E1948">
        <w:rPr>
          <w:color w:val="17365D" w:themeColor="text2" w:themeShade="BF"/>
          <w:sz w:val="22"/>
          <w:szCs w:val="22"/>
        </w:rPr>
        <w:t xml:space="preserve">) </w:t>
      </w:r>
    </w:p>
    <w:p w:rsidR="005E1948" w:rsidRDefault="005E1948" w:rsidP="00E26526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77AF8">
        <w:rPr>
          <w:rFonts w:asciiTheme="minorHAnsi" w:eastAsia="Calibri" w:hAnsiTheme="minorHAnsi"/>
          <w:color w:val="FF0000"/>
        </w:rPr>
        <w:t>március 1</w:t>
      </w:r>
      <w:r w:rsidR="005E1948">
        <w:rPr>
          <w:rFonts w:asciiTheme="minorHAnsi" w:eastAsia="Calibri" w:hAnsiTheme="minorHAnsi"/>
          <w:color w:val="FF0000"/>
        </w:rPr>
        <w:t>7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E3250" w:rsidRPr="006E3250" w:rsidRDefault="006E3250" w:rsidP="006E3250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  <w:bookmarkStart w:id="0" w:name="_GoBack"/>
      <w:bookmarkEnd w:id="0"/>
    </w:p>
    <w:p w:rsidR="00DC73CB" w:rsidRPr="00DC73CB" w:rsidRDefault="00DC73CB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17365D"/>
          <w:sz w:val="24"/>
          <w:szCs w:val="24"/>
        </w:rPr>
      </w:pPr>
      <w:r>
        <w:rPr>
          <w:rFonts w:eastAsia="Calibri" w:cs="Times New Roman"/>
          <w:color w:val="17365D"/>
          <w:sz w:val="24"/>
          <w:szCs w:val="24"/>
        </w:rPr>
        <w:t>Amennyiben</w:t>
      </w:r>
      <w:r w:rsidRPr="00DC73CB">
        <w:rPr>
          <w:rFonts w:eastAsia="Calibri" w:cs="Times New Roman"/>
          <w:color w:val="17365D"/>
          <w:sz w:val="24"/>
          <w:szCs w:val="24"/>
        </w:rPr>
        <w:t xml:space="preserve"> nem tud</w:t>
      </w:r>
      <w:r w:rsidR="003E056F">
        <w:rPr>
          <w:rFonts w:eastAsia="Calibri" w:cs="Times New Roman"/>
          <w:color w:val="17365D"/>
          <w:sz w:val="24"/>
          <w:szCs w:val="24"/>
        </w:rPr>
        <w:t>/tudott</w:t>
      </w:r>
      <w:r w:rsidRPr="00DC73CB">
        <w:rPr>
          <w:rFonts w:eastAsia="Calibri" w:cs="Times New Roman"/>
          <w:color w:val="17365D"/>
          <w:sz w:val="24"/>
          <w:szCs w:val="24"/>
        </w:rPr>
        <w:t xml:space="preserve"> részt </w:t>
      </w:r>
      <w:r>
        <w:rPr>
          <w:rFonts w:eastAsia="Calibri" w:cs="Times New Roman"/>
          <w:color w:val="17365D"/>
          <w:sz w:val="24"/>
          <w:szCs w:val="24"/>
        </w:rPr>
        <w:t xml:space="preserve">venni a továbbképzésen, kérjük, hogy elállási szándékát jelezze a </w:t>
      </w:r>
      <w:proofErr w:type="spellStart"/>
      <w:r>
        <w:rPr>
          <w:rFonts w:eastAsia="Calibri" w:cs="Times New Roman"/>
          <w:color w:val="17365D"/>
          <w:sz w:val="24"/>
          <w:szCs w:val="24"/>
        </w:rPr>
        <w:t>Sz</w:t>
      </w:r>
      <w:r w:rsidRPr="00DC73CB">
        <w:rPr>
          <w:rFonts w:eastAsia="Calibri" w:cs="Times New Roman"/>
          <w:color w:val="17365D"/>
          <w:sz w:val="24"/>
          <w:szCs w:val="24"/>
        </w:rPr>
        <w:t>aftex</w:t>
      </w:r>
      <w:r>
        <w:rPr>
          <w:rFonts w:eastAsia="Calibri" w:cs="Times New Roman"/>
          <w:color w:val="17365D"/>
          <w:sz w:val="24"/>
          <w:szCs w:val="24"/>
        </w:rPr>
        <w:t>-en</w:t>
      </w:r>
      <w:proofErr w:type="spellEnd"/>
      <w:r w:rsidR="003E056F">
        <w:rPr>
          <w:rFonts w:eastAsia="Calibri" w:cs="Times New Roman"/>
          <w:color w:val="17365D"/>
          <w:sz w:val="24"/>
          <w:szCs w:val="24"/>
        </w:rPr>
        <w:t>,</w:t>
      </w:r>
      <w:r>
        <w:rPr>
          <w:rFonts w:eastAsia="Calibri" w:cs="Times New Roman"/>
          <w:color w:val="17365D"/>
          <w:sz w:val="24"/>
          <w:szCs w:val="24"/>
        </w:rPr>
        <w:t xml:space="preserve"> a </w:t>
      </w:r>
      <w:r w:rsidR="003E056F">
        <w:rPr>
          <w:rFonts w:eastAsia="Calibri" w:cs="Times New Roman"/>
          <w:color w:val="17365D"/>
          <w:sz w:val="24"/>
          <w:szCs w:val="24"/>
        </w:rPr>
        <w:t>„</w:t>
      </w:r>
      <w:r>
        <w:rPr>
          <w:rFonts w:eastAsia="Calibri" w:cs="Times New Roman"/>
          <w:color w:val="17365D"/>
          <w:sz w:val="24"/>
          <w:szCs w:val="24"/>
        </w:rPr>
        <w:t>Jelentkezéseim</w:t>
      </w:r>
      <w:r w:rsidR="003E056F">
        <w:rPr>
          <w:rFonts w:eastAsia="Calibri" w:cs="Times New Roman"/>
          <w:color w:val="17365D"/>
          <w:sz w:val="24"/>
          <w:szCs w:val="24"/>
        </w:rPr>
        <w:t>”</w:t>
      </w:r>
      <w:r>
        <w:rPr>
          <w:rFonts w:eastAsia="Calibri" w:cs="Times New Roman"/>
          <w:color w:val="17365D"/>
          <w:sz w:val="24"/>
          <w:szCs w:val="24"/>
        </w:rPr>
        <w:t xml:space="preserve"> menü alatt, a „Lejelentkezés” gombbal</w:t>
      </w:r>
      <w:r w:rsidR="003E056F">
        <w:rPr>
          <w:rFonts w:eastAsia="Calibri" w:cs="Times New Roman"/>
          <w:color w:val="17365D"/>
          <w:sz w:val="24"/>
          <w:szCs w:val="24"/>
        </w:rPr>
        <w:t xml:space="preserve">, </w:t>
      </w:r>
      <w:r>
        <w:rPr>
          <w:rFonts w:eastAsia="Calibri" w:cs="Times New Roman"/>
          <w:color w:val="17365D"/>
          <w:sz w:val="24"/>
          <w:szCs w:val="24"/>
        </w:rPr>
        <w:t xml:space="preserve">valamint kérjük, hogy e-mail formában </w:t>
      </w:r>
      <w:r w:rsidR="00C03478">
        <w:rPr>
          <w:rFonts w:eastAsia="Calibri" w:cs="Times New Roman"/>
          <w:color w:val="17365D"/>
          <w:sz w:val="24"/>
          <w:szCs w:val="24"/>
        </w:rPr>
        <w:t>is jelezze azt az alábbi elérhetőségen.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lastRenderedPageBreak/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6E325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6E3250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6E325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80A"/>
    <w:multiLevelType w:val="hybridMultilevel"/>
    <w:tmpl w:val="FE4A02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81C81"/>
    <w:rsid w:val="000854A4"/>
    <w:rsid w:val="00095873"/>
    <w:rsid w:val="00096C1F"/>
    <w:rsid w:val="000E15B0"/>
    <w:rsid w:val="000F51B9"/>
    <w:rsid w:val="00122784"/>
    <w:rsid w:val="001253D0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815EE"/>
    <w:rsid w:val="00286535"/>
    <w:rsid w:val="002B1544"/>
    <w:rsid w:val="002D1B8D"/>
    <w:rsid w:val="002E0823"/>
    <w:rsid w:val="002E0D17"/>
    <w:rsid w:val="002E71E3"/>
    <w:rsid w:val="003500F0"/>
    <w:rsid w:val="00373AA7"/>
    <w:rsid w:val="003A6142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75D5B"/>
    <w:rsid w:val="005777A0"/>
    <w:rsid w:val="005A28A9"/>
    <w:rsid w:val="005E1948"/>
    <w:rsid w:val="00615A89"/>
    <w:rsid w:val="00653C7D"/>
    <w:rsid w:val="006B006C"/>
    <w:rsid w:val="006D3C79"/>
    <w:rsid w:val="006E256B"/>
    <w:rsid w:val="006E3250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3139D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B0ED2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6585-14EF-4A6F-84D3-9887EEBA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470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3983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25</cp:revision>
  <cp:lastPrinted>2009-03-23T13:13:00Z</cp:lastPrinted>
  <dcterms:created xsi:type="dcterms:W3CDTF">2016-10-18T10:38:00Z</dcterms:created>
  <dcterms:modified xsi:type="dcterms:W3CDTF">2018-01-08T09:29:00Z</dcterms:modified>
</cp:coreProperties>
</file>